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D41" w:rsidRDefault="00843E1F">
      <w:pPr>
        <w:pStyle w:val="normal0"/>
      </w:pPr>
      <w:r>
        <w:rPr>
          <w:noProof/>
        </w:rPr>
        <w:drawing>
          <wp:inline distT="0" distB="0" distL="0" distR="0">
            <wp:extent cx="1820919" cy="1371600"/>
            <wp:effectExtent l="0" t="0" r="0" b="0"/>
            <wp:docPr id="1" name="image1.jpg" descr="C:\Users\ehicks\Pictures\Small Logo.jpg"/>
            <wp:cNvGraphicFramePr/>
            <a:graphic xmlns:a="http://schemas.openxmlformats.org/drawingml/2006/main">
              <a:graphicData uri="http://schemas.openxmlformats.org/drawingml/2006/picture">
                <pic:pic xmlns:pic="http://schemas.openxmlformats.org/drawingml/2006/picture">
                  <pic:nvPicPr>
                    <pic:cNvPr id="0" name="image1.jpg" descr="C:\Users\ehicks\Pictures\Small Logo.jpg"/>
                    <pic:cNvPicPr preferRelativeResize="0"/>
                  </pic:nvPicPr>
                  <pic:blipFill>
                    <a:blip r:embed="rId4"/>
                    <a:srcRect/>
                    <a:stretch>
                      <a:fillRect/>
                    </a:stretch>
                  </pic:blipFill>
                  <pic:spPr>
                    <a:xfrm>
                      <a:off x="0" y="0"/>
                      <a:ext cx="1820919" cy="1371600"/>
                    </a:xfrm>
                    <a:prstGeom prst="rect">
                      <a:avLst/>
                    </a:prstGeom>
                    <a:ln/>
                  </pic:spPr>
                </pic:pic>
              </a:graphicData>
            </a:graphic>
          </wp:inline>
        </w:drawing>
      </w:r>
    </w:p>
    <w:p w:rsidR="00537D41" w:rsidRDefault="00843E1F">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w:t>
      </w:r>
      <w:r>
        <w:rPr>
          <w:rFonts w:ascii="Times New Roman" w:eastAsia="Times New Roman" w:hAnsi="Times New Roman" w:cs="Times New Roman"/>
          <w:b/>
          <w:sz w:val="24"/>
          <w:szCs w:val="24"/>
        </w:rPr>
        <w:t xml:space="preserve"> RELEASE:  FOR IMMEDIATE DISTRIBUTION</w:t>
      </w:r>
    </w:p>
    <w:p w:rsidR="00537D41" w:rsidRDefault="00843E1F">
      <w:pPr>
        <w:pStyle w:val="normal0"/>
        <w:spacing w:after="0"/>
        <w:rPr>
          <w:rFonts w:ascii="Arial" w:eastAsia="Arial" w:hAnsi="Arial" w:cs="Arial"/>
          <w:sz w:val="24"/>
          <w:szCs w:val="24"/>
        </w:rPr>
      </w:pPr>
      <w:r>
        <w:rPr>
          <w:rFonts w:ascii="Arial" w:eastAsia="Arial" w:hAnsi="Arial" w:cs="Arial"/>
          <w:sz w:val="24"/>
          <w:szCs w:val="24"/>
        </w:rPr>
        <w:t>The Board of Directors of the Humane Society of Weld County are excited to announce some changes in the Leadership of the organization.</w:t>
      </w:r>
    </w:p>
    <w:p w:rsidR="00537D41" w:rsidRDefault="00843E1F">
      <w:pPr>
        <w:pStyle w:val="normal0"/>
        <w:spacing w:after="0"/>
        <w:rPr>
          <w:rFonts w:ascii="Arial" w:eastAsia="Arial" w:hAnsi="Arial" w:cs="Arial"/>
          <w:sz w:val="28"/>
          <w:szCs w:val="28"/>
        </w:rPr>
      </w:pPr>
      <w:r>
        <w:rPr>
          <w:rFonts w:ascii="Arial" w:eastAsia="Arial" w:hAnsi="Arial" w:cs="Arial"/>
          <w:sz w:val="28"/>
          <w:szCs w:val="28"/>
        </w:rPr>
        <w:t xml:space="preserve"> </w:t>
      </w:r>
    </w:p>
    <w:p w:rsidR="00537D41" w:rsidRDefault="00843E1F">
      <w:pPr>
        <w:pStyle w:val="normal0"/>
        <w:spacing w:after="0"/>
        <w:rPr>
          <w:rFonts w:ascii="Arial" w:eastAsia="Arial" w:hAnsi="Arial" w:cs="Arial"/>
          <w:sz w:val="28"/>
          <w:szCs w:val="28"/>
        </w:rPr>
      </w:pPr>
      <w:r>
        <w:rPr>
          <w:rFonts w:ascii="Arial" w:eastAsia="Arial" w:hAnsi="Arial" w:cs="Arial"/>
          <w:b/>
          <w:sz w:val="24"/>
          <w:szCs w:val="24"/>
        </w:rPr>
        <w:t xml:space="preserve">Scott Gee, is joining the HSWC as Executive Director. </w:t>
      </w:r>
      <w:r>
        <w:rPr>
          <w:rFonts w:ascii="Arial" w:eastAsia="Arial" w:hAnsi="Arial" w:cs="Arial"/>
          <w:sz w:val="24"/>
          <w:szCs w:val="24"/>
        </w:rPr>
        <w:t xml:space="preserve"> Scott brings more than 28 years of leadership experience in the non-profit arena, most recently serving as the Executive Director for Cancer Support Community in St. Louis, MO.  He has held roles in other organizations, including the Executive Director fo</w:t>
      </w:r>
      <w:r>
        <w:rPr>
          <w:rFonts w:ascii="Arial" w:eastAsia="Arial" w:hAnsi="Arial" w:cs="Arial"/>
          <w:sz w:val="24"/>
          <w:szCs w:val="24"/>
        </w:rPr>
        <w:t>r the Brain Injury Association of Missouri, Citizens for Missouri’s Children and the Director of Development, Marketing and Public Relations for United Cerebral Palsy of Greater St. Louis.</w:t>
      </w:r>
      <w:r>
        <w:rPr>
          <w:rFonts w:ascii="Arial" w:eastAsia="Arial" w:hAnsi="Arial" w:cs="Arial"/>
          <w:sz w:val="28"/>
          <w:szCs w:val="28"/>
        </w:rPr>
        <w:t xml:space="preserve">  </w:t>
      </w:r>
    </w:p>
    <w:p w:rsidR="00537D41" w:rsidRDefault="00843E1F">
      <w:pPr>
        <w:pStyle w:val="normal0"/>
        <w:spacing w:after="0"/>
        <w:rPr>
          <w:rFonts w:ascii="Arial" w:eastAsia="Arial" w:hAnsi="Arial" w:cs="Arial"/>
          <w:sz w:val="28"/>
          <w:szCs w:val="28"/>
        </w:rPr>
      </w:pPr>
      <w:r>
        <w:rPr>
          <w:rFonts w:ascii="Arial" w:eastAsia="Arial" w:hAnsi="Arial" w:cs="Arial"/>
          <w:sz w:val="28"/>
          <w:szCs w:val="28"/>
        </w:rPr>
        <w:t xml:space="preserve"> </w:t>
      </w:r>
    </w:p>
    <w:p w:rsidR="00537D41" w:rsidRDefault="00843E1F">
      <w:pPr>
        <w:pStyle w:val="normal0"/>
        <w:spacing w:after="0"/>
        <w:rPr>
          <w:rFonts w:ascii="Arial" w:eastAsia="Arial" w:hAnsi="Arial" w:cs="Arial"/>
          <w:sz w:val="24"/>
          <w:szCs w:val="24"/>
        </w:rPr>
      </w:pPr>
      <w:r>
        <w:rPr>
          <w:rFonts w:ascii="Arial" w:eastAsia="Arial" w:hAnsi="Arial" w:cs="Arial"/>
          <w:sz w:val="24"/>
          <w:szCs w:val="24"/>
        </w:rPr>
        <w:t>Scott has told the board “I am tremendously excited to be joini</w:t>
      </w:r>
      <w:r>
        <w:rPr>
          <w:rFonts w:ascii="Arial" w:eastAsia="Arial" w:hAnsi="Arial" w:cs="Arial"/>
          <w:sz w:val="24"/>
          <w:szCs w:val="24"/>
        </w:rPr>
        <w:t>ng the team.  I look forward to working with the staff and the board to bring exemplary care to our animals and helping them to find the best forever families possible.”</w:t>
      </w:r>
    </w:p>
    <w:p w:rsidR="00537D41" w:rsidRDefault="00843E1F">
      <w:pPr>
        <w:pStyle w:val="normal0"/>
        <w:spacing w:after="0"/>
        <w:rPr>
          <w:rFonts w:ascii="Arial" w:eastAsia="Arial" w:hAnsi="Arial" w:cs="Arial"/>
          <w:sz w:val="28"/>
          <w:szCs w:val="28"/>
        </w:rPr>
      </w:pPr>
      <w:r>
        <w:rPr>
          <w:rFonts w:ascii="Arial" w:eastAsia="Arial" w:hAnsi="Arial" w:cs="Arial"/>
          <w:sz w:val="28"/>
          <w:szCs w:val="28"/>
        </w:rPr>
        <w:t xml:space="preserve">  </w:t>
      </w:r>
    </w:p>
    <w:p w:rsidR="00537D41" w:rsidRDefault="00843E1F">
      <w:pPr>
        <w:pStyle w:val="normal0"/>
        <w:spacing w:after="0"/>
        <w:rPr>
          <w:rFonts w:ascii="Arial" w:eastAsia="Arial" w:hAnsi="Arial" w:cs="Arial"/>
          <w:sz w:val="24"/>
          <w:szCs w:val="24"/>
        </w:rPr>
      </w:pPr>
      <w:r>
        <w:rPr>
          <w:rFonts w:ascii="Arial" w:eastAsia="Arial" w:hAnsi="Arial" w:cs="Arial"/>
          <w:sz w:val="24"/>
          <w:szCs w:val="24"/>
        </w:rPr>
        <w:t>We are also pleased to announce the addition of</w:t>
      </w:r>
      <w:r>
        <w:rPr>
          <w:rFonts w:ascii="Arial" w:eastAsia="Arial" w:hAnsi="Arial" w:cs="Arial"/>
          <w:b/>
          <w:sz w:val="24"/>
          <w:szCs w:val="24"/>
        </w:rPr>
        <w:t xml:space="preserve"> Brooke Bourgeois, as Director of Op</w:t>
      </w:r>
      <w:r>
        <w:rPr>
          <w:rFonts w:ascii="Arial" w:eastAsia="Arial" w:hAnsi="Arial" w:cs="Arial"/>
          <w:b/>
          <w:sz w:val="24"/>
          <w:szCs w:val="24"/>
        </w:rPr>
        <w:t>erations.</w:t>
      </w:r>
      <w:r>
        <w:rPr>
          <w:rFonts w:ascii="Arial" w:eastAsia="Arial" w:hAnsi="Arial" w:cs="Arial"/>
          <w:sz w:val="24"/>
          <w:szCs w:val="24"/>
        </w:rPr>
        <w:t xml:space="preserve">   Brooke joined the HSWC bringing with her 14 years of experience in Animal Shelter Operations. Most recently Brook held the positions of Shelter Operations Manager for the Jefferson Parish Animal Shelter in Harvey, LA. </w:t>
      </w:r>
    </w:p>
    <w:p w:rsidR="00537D41" w:rsidRDefault="00843E1F">
      <w:pPr>
        <w:pStyle w:val="normal0"/>
        <w:spacing w:after="0"/>
        <w:rPr>
          <w:rFonts w:ascii="Arial" w:eastAsia="Arial" w:hAnsi="Arial" w:cs="Arial"/>
          <w:sz w:val="24"/>
          <w:szCs w:val="24"/>
        </w:rPr>
      </w:pPr>
      <w:r>
        <w:rPr>
          <w:rFonts w:ascii="Arial" w:eastAsia="Arial" w:hAnsi="Arial" w:cs="Arial"/>
          <w:sz w:val="24"/>
          <w:szCs w:val="24"/>
        </w:rPr>
        <w:t xml:space="preserve"> </w:t>
      </w:r>
    </w:p>
    <w:p w:rsidR="00537D41" w:rsidRDefault="00843E1F">
      <w:pPr>
        <w:pStyle w:val="normal0"/>
        <w:spacing w:after="0"/>
        <w:rPr>
          <w:rFonts w:ascii="Arial" w:eastAsia="Arial" w:hAnsi="Arial" w:cs="Arial"/>
          <w:sz w:val="24"/>
          <w:szCs w:val="24"/>
        </w:rPr>
      </w:pPr>
      <w:r>
        <w:rPr>
          <w:rFonts w:ascii="Arial" w:eastAsia="Arial" w:hAnsi="Arial" w:cs="Arial"/>
          <w:sz w:val="24"/>
          <w:szCs w:val="24"/>
        </w:rPr>
        <w:t>Brooke has said “I have</w:t>
      </w:r>
      <w:r>
        <w:rPr>
          <w:rFonts w:ascii="Arial" w:eastAsia="Arial" w:hAnsi="Arial" w:cs="Arial"/>
          <w:sz w:val="24"/>
          <w:szCs w:val="24"/>
        </w:rPr>
        <w:t xml:space="preserve"> made animal welfare not only my career but my passion in life.”</w:t>
      </w:r>
    </w:p>
    <w:p w:rsidR="00537D41" w:rsidRDefault="00843E1F">
      <w:pPr>
        <w:pStyle w:val="normal0"/>
        <w:spacing w:after="0"/>
        <w:rPr>
          <w:rFonts w:ascii="Arial" w:eastAsia="Arial" w:hAnsi="Arial" w:cs="Arial"/>
          <w:sz w:val="28"/>
          <w:szCs w:val="28"/>
        </w:rPr>
      </w:pPr>
      <w:r>
        <w:rPr>
          <w:rFonts w:ascii="Arial" w:eastAsia="Arial" w:hAnsi="Arial" w:cs="Arial"/>
          <w:sz w:val="28"/>
          <w:szCs w:val="28"/>
        </w:rPr>
        <w:t xml:space="preserve"> </w:t>
      </w:r>
    </w:p>
    <w:p w:rsidR="00537D41" w:rsidRDefault="00843E1F">
      <w:pPr>
        <w:pStyle w:val="normal0"/>
        <w:spacing w:after="0"/>
        <w:rPr>
          <w:rFonts w:ascii="Times New Roman" w:eastAsia="Times New Roman" w:hAnsi="Times New Roman" w:cs="Times New Roman"/>
          <w:sz w:val="24"/>
          <w:szCs w:val="24"/>
        </w:rPr>
      </w:pPr>
      <w:r>
        <w:rPr>
          <w:rFonts w:ascii="Arial" w:eastAsia="Arial" w:hAnsi="Arial" w:cs="Arial"/>
          <w:sz w:val="24"/>
          <w:szCs w:val="24"/>
        </w:rPr>
        <w:t>The combination of Scott’s tremendous non-profit leadership and Brooke’s extensive shelter operations leadership will ensure that the Humane Society of Weld County can strengthen our Missio</w:t>
      </w:r>
      <w:r>
        <w:rPr>
          <w:rFonts w:ascii="Arial" w:eastAsia="Arial" w:hAnsi="Arial" w:cs="Arial"/>
          <w:sz w:val="24"/>
          <w:szCs w:val="24"/>
        </w:rPr>
        <w:t>n of promoting the humane treatment of animals through care, advocacy and education.</w:t>
      </w:r>
      <w:r>
        <w:rPr>
          <w:rFonts w:ascii="Times New Roman" w:eastAsia="Times New Roman" w:hAnsi="Times New Roman" w:cs="Times New Roman"/>
          <w:sz w:val="24"/>
          <w:szCs w:val="24"/>
        </w:rPr>
        <w:t xml:space="preserve"> </w:t>
      </w:r>
    </w:p>
    <w:p w:rsidR="00537D41" w:rsidRDefault="00537D41">
      <w:pPr>
        <w:pStyle w:val="normal0"/>
        <w:rPr>
          <w:rFonts w:ascii="Times New Roman" w:eastAsia="Times New Roman" w:hAnsi="Times New Roman" w:cs="Times New Roman"/>
          <w:b/>
          <w:sz w:val="24"/>
          <w:szCs w:val="24"/>
        </w:rPr>
      </w:pPr>
    </w:p>
    <w:p w:rsidR="00537D41" w:rsidRDefault="00537D41">
      <w:pPr>
        <w:pStyle w:val="normal0"/>
        <w:spacing w:after="0"/>
        <w:rPr>
          <w:rFonts w:ascii="Times New Roman" w:eastAsia="Times New Roman" w:hAnsi="Times New Roman" w:cs="Times New Roman"/>
          <w:b/>
          <w:sz w:val="24"/>
          <w:szCs w:val="24"/>
        </w:rPr>
      </w:pPr>
    </w:p>
    <w:p w:rsidR="00537D41" w:rsidRDefault="00843E1F">
      <w:pPr>
        <w:pStyle w:val="normal0"/>
        <w:spacing w:after="0"/>
        <w:rPr>
          <w:rFonts w:ascii="Arial" w:eastAsia="Arial" w:hAnsi="Arial" w:cs="Arial"/>
          <w:sz w:val="24"/>
          <w:szCs w:val="24"/>
        </w:rPr>
      </w:pPr>
      <w:r>
        <w:rPr>
          <w:rFonts w:ascii="Arial" w:eastAsia="Arial" w:hAnsi="Arial" w:cs="Arial"/>
          <w:sz w:val="24"/>
          <w:szCs w:val="24"/>
        </w:rPr>
        <w:t xml:space="preserve">EVANS, CO.  October 28, 2019 </w:t>
      </w:r>
    </w:p>
    <w:p w:rsidR="00537D41" w:rsidRDefault="00537D41">
      <w:pPr>
        <w:pStyle w:val="normal0"/>
        <w:spacing w:after="0"/>
        <w:rPr>
          <w:rFonts w:ascii="Times New Roman" w:eastAsia="Times New Roman" w:hAnsi="Times New Roman" w:cs="Times New Roman"/>
          <w:sz w:val="24"/>
          <w:szCs w:val="24"/>
        </w:rPr>
      </w:pPr>
    </w:p>
    <w:p w:rsidR="00537D41" w:rsidRDefault="00537D41">
      <w:pPr>
        <w:pStyle w:val="normal0"/>
        <w:spacing w:after="0"/>
        <w:rPr>
          <w:rFonts w:ascii="Times New Roman" w:eastAsia="Times New Roman" w:hAnsi="Times New Roman" w:cs="Times New Roman"/>
          <w:sz w:val="24"/>
          <w:szCs w:val="24"/>
        </w:rPr>
      </w:pPr>
    </w:p>
    <w:sectPr w:rsidR="00537D41" w:rsidSect="00537D41">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537D41"/>
    <w:rsid w:val="00537D41"/>
    <w:rsid w:val="00843E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7D41"/>
    <w:pPr>
      <w:keepNext/>
      <w:keepLines/>
      <w:spacing w:before="480" w:after="120"/>
      <w:outlineLvl w:val="0"/>
    </w:pPr>
    <w:rPr>
      <w:b/>
      <w:sz w:val="48"/>
      <w:szCs w:val="48"/>
    </w:rPr>
  </w:style>
  <w:style w:type="paragraph" w:styleId="Heading2">
    <w:name w:val="heading 2"/>
    <w:basedOn w:val="normal0"/>
    <w:next w:val="normal0"/>
    <w:rsid w:val="00537D41"/>
    <w:pPr>
      <w:keepNext/>
      <w:keepLines/>
      <w:spacing w:before="360" w:after="80"/>
      <w:outlineLvl w:val="1"/>
    </w:pPr>
    <w:rPr>
      <w:b/>
      <w:sz w:val="36"/>
      <w:szCs w:val="36"/>
    </w:rPr>
  </w:style>
  <w:style w:type="paragraph" w:styleId="Heading3">
    <w:name w:val="heading 3"/>
    <w:basedOn w:val="normal0"/>
    <w:next w:val="normal0"/>
    <w:rsid w:val="00537D41"/>
    <w:pPr>
      <w:keepNext/>
      <w:keepLines/>
      <w:spacing w:before="280" w:after="80"/>
      <w:outlineLvl w:val="2"/>
    </w:pPr>
    <w:rPr>
      <w:b/>
      <w:sz w:val="28"/>
      <w:szCs w:val="28"/>
    </w:rPr>
  </w:style>
  <w:style w:type="paragraph" w:styleId="Heading4">
    <w:name w:val="heading 4"/>
    <w:basedOn w:val="normal0"/>
    <w:next w:val="normal0"/>
    <w:rsid w:val="00537D41"/>
    <w:pPr>
      <w:keepNext/>
      <w:keepLines/>
      <w:spacing w:before="240" w:after="40"/>
      <w:outlineLvl w:val="3"/>
    </w:pPr>
    <w:rPr>
      <w:b/>
      <w:sz w:val="24"/>
      <w:szCs w:val="24"/>
    </w:rPr>
  </w:style>
  <w:style w:type="paragraph" w:styleId="Heading5">
    <w:name w:val="heading 5"/>
    <w:basedOn w:val="normal0"/>
    <w:next w:val="normal0"/>
    <w:rsid w:val="00537D41"/>
    <w:pPr>
      <w:keepNext/>
      <w:keepLines/>
      <w:spacing w:before="220" w:after="40"/>
      <w:outlineLvl w:val="4"/>
    </w:pPr>
    <w:rPr>
      <w:b/>
    </w:rPr>
  </w:style>
  <w:style w:type="paragraph" w:styleId="Heading6">
    <w:name w:val="heading 6"/>
    <w:basedOn w:val="normal0"/>
    <w:next w:val="normal0"/>
    <w:rsid w:val="00537D41"/>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37D41"/>
  </w:style>
  <w:style w:type="paragraph" w:styleId="Title">
    <w:name w:val="Title"/>
    <w:basedOn w:val="normal0"/>
    <w:next w:val="normal0"/>
    <w:rsid w:val="00537D41"/>
    <w:pPr>
      <w:keepNext/>
      <w:keepLines/>
      <w:spacing w:before="480" w:after="120"/>
    </w:pPr>
    <w:rPr>
      <w:b/>
      <w:sz w:val="72"/>
      <w:szCs w:val="72"/>
    </w:rPr>
  </w:style>
  <w:style w:type="paragraph" w:styleId="Subtitle">
    <w:name w:val="Subtitle"/>
    <w:basedOn w:val="normal0"/>
    <w:next w:val="normal0"/>
    <w:rsid w:val="00537D4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Macintosh Word</Application>
  <DocSecurity>0</DocSecurity>
  <Lines>11</Lines>
  <Paragraphs>2</Paragraphs>
  <ScaleCrop>false</ScaleCrop>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Iwasaki</cp:lastModifiedBy>
  <cp:revision>2</cp:revision>
  <dcterms:created xsi:type="dcterms:W3CDTF">2019-10-27T00:19:00Z</dcterms:created>
  <dcterms:modified xsi:type="dcterms:W3CDTF">2019-10-27T00:19:00Z</dcterms:modified>
</cp:coreProperties>
</file>